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5B53" w14:textId="77777777" w:rsidR="00F65391" w:rsidRPr="00DF44CA" w:rsidRDefault="00A80244" w:rsidP="00DF44CA">
      <w:pPr>
        <w:jc w:val="center"/>
        <w:rPr>
          <w:rFonts w:asciiTheme="minorHAnsi" w:hAnsiTheme="minorHAnsi"/>
          <w:sz w:val="24"/>
        </w:rPr>
      </w:pPr>
      <w:r w:rsidRPr="00DF44CA">
        <w:rPr>
          <w:rFonts w:asciiTheme="minorHAnsi" w:eastAsia="Open Sans" w:hAnsiTheme="minorHAnsi" w:cs="Open Sans"/>
          <w:sz w:val="28"/>
          <w:szCs w:val="24"/>
        </w:rPr>
        <w:t xml:space="preserve">November Remembrance </w:t>
      </w:r>
      <w:r w:rsidR="00DF44CA" w:rsidRPr="00DF44CA">
        <w:rPr>
          <w:rFonts w:asciiTheme="minorHAnsi" w:eastAsia="Open Sans" w:hAnsiTheme="minorHAnsi" w:cs="Open Sans"/>
          <w:sz w:val="28"/>
          <w:szCs w:val="24"/>
        </w:rPr>
        <w:t>2021</w:t>
      </w:r>
    </w:p>
    <w:tbl>
      <w:tblPr>
        <w:tblStyle w:val="a3"/>
        <w:tblW w:w="13954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4"/>
        <w:gridCol w:w="4275"/>
        <w:gridCol w:w="6255"/>
      </w:tblGrid>
      <w:tr w:rsidR="00DF44CA" w14:paraId="42DF4C79" w14:textId="77777777">
        <w:trPr>
          <w:trHeight w:val="460"/>
        </w:trPr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5C96" w14:textId="77777777" w:rsidR="00DF44CA" w:rsidRDefault="00DF44CA" w:rsidP="00DF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Which Pope introduced All Saints’ Day?</w:t>
            </w:r>
          </w:p>
          <w:p w14:paraId="2401D3BD" w14:textId="77777777" w:rsidR="00DF44CA" w:rsidRDefault="00DF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C726" w14:textId="77777777" w:rsidR="00A2268B" w:rsidRDefault="00A2268B" w:rsidP="00A2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Which Pope changed the date of All Saints’ Day to 1st November</w:t>
            </w:r>
          </w:p>
          <w:p w14:paraId="7524CD34" w14:textId="1BFF2B80" w:rsidR="00DF44CA" w:rsidRDefault="00DF44CA" w:rsidP="00DF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  <w:p w14:paraId="1FE1320A" w14:textId="77777777" w:rsidR="00DF44CA" w:rsidRDefault="00DF44CA" w:rsidP="00DF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  <w:p w14:paraId="1D495DB6" w14:textId="77777777" w:rsidR="00DF44CA" w:rsidRDefault="00DF44CA" w:rsidP="00DF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  <w:p w14:paraId="3465A88C" w14:textId="77777777" w:rsidR="00DA7E44" w:rsidRDefault="00DA7E44" w:rsidP="00DA7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Where did the tradition of ‘All Saint’s Day; begin?</w:t>
            </w:r>
          </w:p>
          <w:p w14:paraId="229CCBD0" w14:textId="77777777" w:rsidR="00DF44CA" w:rsidRDefault="00DF44CA" w:rsidP="00DF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A2FB" w14:textId="2293F6D8" w:rsidR="00DF44CA" w:rsidRDefault="00A2268B" w:rsidP="00DF44CA">
            <w:pPr>
              <w:widowControl w:val="0"/>
              <w:spacing w:after="240"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 xml:space="preserve">Patron Saint of </w:t>
            </w:r>
          </w:p>
          <w:tbl>
            <w:tblPr>
              <w:tblStyle w:val="a4"/>
              <w:tblW w:w="540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85"/>
              <w:gridCol w:w="2416"/>
            </w:tblGrid>
            <w:tr w:rsidR="00DF44CA" w14:paraId="02E1CF2F" w14:textId="77777777" w:rsidTr="00A80244">
              <w:trPr>
                <w:trHeight w:val="398"/>
              </w:trPr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D06EC4" w14:textId="1CF3AE22" w:rsidR="00DF44CA" w:rsidRDefault="00A2268B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  <w:r>
                    <w:rPr>
                      <w:rFonts w:ascii="Open Sans" w:eastAsia="Open Sans" w:hAnsi="Open Sans" w:cs="Open Sans"/>
                    </w:rPr>
                    <w:t xml:space="preserve">Teachers </w:t>
                  </w:r>
                  <w:r w:rsidR="00DF44CA">
                    <w:rPr>
                      <w:rFonts w:ascii="Open Sans" w:eastAsia="Open Sans" w:hAnsi="Open Sans" w:cs="Open Sans"/>
                    </w:rPr>
                    <w:t xml:space="preserve"> </w:t>
                  </w:r>
                </w:p>
              </w:tc>
              <w:tc>
                <w:tcPr>
                  <w:tcW w:w="241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365183" w14:textId="77777777" w:rsidR="00DF44CA" w:rsidRDefault="00DF44CA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</w:p>
              </w:tc>
            </w:tr>
            <w:tr w:rsidR="00DF44CA" w14:paraId="4561386B" w14:textId="77777777" w:rsidTr="00A80244"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D5E138" w14:textId="0C0D16FB" w:rsidR="00DF44CA" w:rsidRDefault="00A2268B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  <w:r>
                    <w:rPr>
                      <w:rFonts w:ascii="Open Sans" w:eastAsia="Open Sans" w:hAnsi="Open Sans" w:cs="Open Sans"/>
                    </w:rPr>
                    <w:t xml:space="preserve">Nurses </w:t>
                  </w:r>
                </w:p>
              </w:tc>
              <w:tc>
                <w:tcPr>
                  <w:tcW w:w="241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2DDC17" w14:textId="77777777" w:rsidR="00DF44CA" w:rsidRDefault="00DF44CA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</w:p>
              </w:tc>
            </w:tr>
            <w:tr w:rsidR="00DF44CA" w14:paraId="5815552F" w14:textId="77777777" w:rsidTr="00A80244"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BE4773" w14:textId="48D69EE4" w:rsidR="00DF44CA" w:rsidRDefault="00A2268B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  <w:r>
                    <w:rPr>
                      <w:rFonts w:ascii="Open Sans" w:eastAsia="Open Sans" w:hAnsi="Open Sans" w:cs="Open Sans"/>
                    </w:rPr>
                    <w:t>Carpenters</w:t>
                  </w:r>
                  <w:r w:rsidR="00DF44CA">
                    <w:rPr>
                      <w:rFonts w:ascii="Open Sans" w:eastAsia="Open Sans" w:hAnsi="Open Sans" w:cs="Open Sans"/>
                    </w:rPr>
                    <w:t xml:space="preserve"> </w:t>
                  </w:r>
                </w:p>
              </w:tc>
              <w:tc>
                <w:tcPr>
                  <w:tcW w:w="241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C7D3CE" w14:textId="717B121D" w:rsidR="00DF44CA" w:rsidRDefault="00DF44CA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</w:p>
              </w:tc>
            </w:tr>
            <w:tr w:rsidR="00DF44CA" w14:paraId="6B326597" w14:textId="77777777" w:rsidTr="00A80244"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71D3A0" w14:textId="5C7D1B51" w:rsidR="00DF44CA" w:rsidRDefault="00A2268B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  <w:r>
                    <w:rPr>
                      <w:rFonts w:ascii="Open Sans" w:eastAsia="Open Sans" w:hAnsi="Open Sans" w:cs="Open Sans"/>
                    </w:rPr>
                    <w:t>The Environment</w:t>
                  </w:r>
                </w:p>
              </w:tc>
              <w:tc>
                <w:tcPr>
                  <w:tcW w:w="241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D07C03" w14:textId="77777777" w:rsidR="00DF44CA" w:rsidRDefault="00DF44CA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</w:p>
              </w:tc>
            </w:tr>
            <w:tr w:rsidR="00DF44CA" w14:paraId="6530BA63" w14:textId="77777777" w:rsidTr="00A80244">
              <w:tc>
                <w:tcPr>
                  <w:tcW w:w="29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703E48" w14:textId="7D62181D" w:rsidR="00DF44CA" w:rsidRDefault="00A2268B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  <w:r>
                    <w:rPr>
                      <w:rFonts w:ascii="Open Sans" w:eastAsia="Open Sans" w:hAnsi="Open Sans" w:cs="Open Sans"/>
                    </w:rPr>
                    <w:t xml:space="preserve">Lost items </w:t>
                  </w:r>
                </w:p>
              </w:tc>
              <w:tc>
                <w:tcPr>
                  <w:tcW w:w="241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1FD56" w14:textId="77777777" w:rsidR="00DF44CA" w:rsidRDefault="00DF44CA" w:rsidP="00DD7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</w:rPr>
                  </w:pPr>
                </w:p>
              </w:tc>
            </w:tr>
          </w:tbl>
          <w:p w14:paraId="196B4268" w14:textId="77777777" w:rsidR="00DF44CA" w:rsidRDefault="00DF44CA" w:rsidP="00DF44CA">
            <w:pPr>
              <w:widowControl w:val="0"/>
              <w:spacing w:after="240"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</w:tc>
      </w:tr>
      <w:tr w:rsidR="00DF44CA" w14:paraId="601173D3" w14:textId="77777777" w:rsidTr="009625A1">
        <w:trPr>
          <w:trHeight w:val="3965"/>
        </w:trPr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A12F" w14:textId="28BB2588" w:rsidR="00DF44CA" w:rsidRDefault="00A80244" w:rsidP="00A2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List three</w:t>
            </w:r>
            <w:r w:rsidR="00A2268B">
              <w:rPr>
                <w:rFonts w:ascii="Open Sans" w:eastAsia="Open Sans" w:hAnsi="Open Sans" w:cs="Open Sans"/>
                <w:b/>
                <w:sz w:val="26"/>
                <w:szCs w:val="26"/>
              </w:rPr>
              <w:t xml:space="preserve"> ways that Christians </w:t>
            </w: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can remember those who have died</w:t>
            </w:r>
          </w:p>
          <w:p w14:paraId="564246EE" w14:textId="77777777" w:rsidR="00A80244" w:rsidRDefault="00A80244" w:rsidP="00A2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9"/>
            </w:tblGrid>
            <w:tr w:rsidR="00A80244" w14:paraId="07B75764" w14:textId="77777777" w:rsidTr="00A80244">
              <w:tc>
                <w:tcPr>
                  <w:tcW w:w="2889" w:type="dxa"/>
                </w:tcPr>
                <w:p w14:paraId="2930F561" w14:textId="77777777" w:rsidR="00A80244" w:rsidRDefault="00A80244" w:rsidP="00A2268B">
                  <w:pPr>
                    <w:widowControl w:val="0"/>
                    <w:rPr>
                      <w:rFonts w:ascii="Open Sans" w:eastAsia="Open Sans" w:hAnsi="Open Sans" w:cs="Open Sans"/>
                      <w:b/>
                      <w:sz w:val="26"/>
                      <w:szCs w:val="26"/>
                    </w:rPr>
                  </w:pPr>
                </w:p>
                <w:p w14:paraId="1085A0EB" w14:textId="77777777" w:rsidR="00A80244" w:rsidRDefault="00A80244" w:rsidP="00A2268B">
                  <w:pPr>
                    <w:widowControl w:val="0"/>
                    <w:rPr>
                      <w:rFonts w:ascii="Open Sans" w:eastAsia="Open Sans" w:hAnsi="Open Sans" w:cs="Open Sans"/>
                      <w:b/>
                      <w:sz w:val="26"/>
                      <w:szCs w:val="26"/>
                    </w:rPr>
                  </w:pPr>
                </w:p>
                <w:p w14:paraId="67DF972C" w14:textId="77777777" w:rsidR="00A80244" w:rsidRDefault="00A80244" w:rsidP="00A2268B">
                  <w:pPr>
                    <w:widowControl w:val="0"/>
                    <w:rPr>
                      <w:rFonts w:ascii="Open Sans" w:eastAsia="Open Sans" w:hAnsi="Open Sans" w:cs="Open Sans"/>
                      <w:b/>
                      <w:sz w:val="26"/>
                      <w:szCs w:val="26"/>
                    </w:rPr>
                  </w:pPr>
                </w:p>
              </w:tc>
            </w:tr>
            <w:tr w:rsidR="00A80244" w14:paraId="37B7C050" w14:textId="77777777" w:rsidTr="00A80244">
              <w:tc>
                <w:tcPr>
                  <w:tcW w:w="2889" w:type="dxa"/>
                </w:tcPr>
                <w:p w14:paraId="47A7F73F" w14:textId="77777777" w:rsidR="00A80244" w:rsidRDefault="00A80244" w:rsidP="00A2268B">
                  <w:pPr>
                    <w:widowControl w:val="0"/>
                    <w:rPr>
                      <w:rFonts w:ascii="Open Sans" w:eastAsia="Open Sans" w:hAnsi="Open Sans" w:cs="Open Sans"/>
                      <w:b/>
                      <w:sz w:val="26"/>
                      <w:szCs w:val="26"/>
                    </w:rPr>
                  </w:pPr>
                </w:p>
                <w:p w14:paraId="11C4FD1D" w14:textId="77777777" w:rsidR="00A80244" w:rsidRDefault="00A80244" w:rsidP="00A2268B">
                  <w:pPr>
                    <w:widowControl w:val="0"/>
                    <w:rPr>
                      <w:rFonts w:ascii="Open Sans" w:eastAsia="Open Sans" w:hAnsi="Open Sans" w:cs="Open Sans"/>
                      <w:b/>
                      <w:sz w:val="26"/>
                      <w:szCs w:val="26"/>
                    </w:rPr>
                  </w:pPr>
                </w:p>
                <w:p w14:paraId="65ACF820" w14:textId="77777777" w:rsidR="00A80244" w:rsidRDefault="00A80244" w:rsidP="00A2268B">
                  <w:pPr>
                    <w:widowControl w:val="0"/>
                    <w:rPr>
                      <w:rFonts w:ascii="Open Sans" w:eastAsia="Open Sans" w:hAnsi="Open Sans" w:cs="Open Sans"/>
                      <w:b/>
                      <w:sz w:val="26"/>
                      <w:szCs w:val="26"/>
                    </w:rPr>
                  </w:pPr>
                </w:p>
              </w:tc>
            </w:tr>
            <w:tr w:rsidR="00A80244" w14:paraId="3331CEA1" w14:textId="77777777" w:rsidTr="00A80244">
              <w:tc>
                <w:tcPr>
                  <w:tcW w:w="2889" w:type="dxa"/>
                </w:tcPr>
                <w:p w14:paraId="4D2EF11D" w14:textId="77777777" w:rsidR="00A80244" w:rsidRDefault="00A80244" w:rsidP="00A2268B">
                  <w:pPr>
                    <w:widowControl w:val="0"/>
                    <w:rPr>
                      <w:rFonts w:ascii="Open Sans" w:eastAsia="Open Sans" w:hAnsi="Open Sans" w:cs="Open Sans"/>
                      <w:b/>
                      <w:sz w:val="26"/>
                      <w:szCs w:val="26"/>
                    </w:rPr>
                  </w:pPr>
                </w:p>
                <w:p w14:paraId="1CE4CC7D" w14:textId="77777777" w:rsidR="00A80244" w:rsidRDefault="00A80244" w:rsidP="00A2268B">
                  <w:pPr>
                    <w:widowControl w:val="0"/>
                    <w:rPr>
                      <w:rFonts w:ascii="Open Sans" w:eastAsia="Open Sans" w:hAnsi="Open Sans" w:cs="Open Sans"/>
                      <w:b/>
                      <w:sz w:val="26"/>
                      <w:szCs w:val="26"/>
                    </w:rPr>
                  </w:pPr>
                </w:p>
                <w:p w14:paraId="4935E227" w14:textId="77777777" w:rsidR="00A80244" w:rsidRDefault="00A80244" w:rsidP="00A2268B">
                  <w:pPr>
                    <w:widowControl w:val="0"/>
                    <w:rPr>
                      <w:rFonts w:ascii="Open Sans" w:eastAsia="Open Sans" w:hAnsi="Open Sans" w:cs="Open Sans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1FDAF63F" w14:textId="28A71A24" w:rsidR="00A2268B" w:rsidRDefault="00A2268B" w:rsidP="00A2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3FF7" w14:textId="25D9BDA1" w:rsidR="00DF44CA" w:rsidRDefault="00DA7E44" w:rsidP="00DA7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lastRenderedPageBreak/>
              <w:t>Space to reflect: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Who would you like to remember this November? What can you do to remember this person in a special way?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FD698" w14:textId="407FB30B" w:rsidR="000F0BD9" w:rsidRDefault="00DF44CA">
            <w:pPr>
              <w:widowControl w:val="0"/>
              <w:spacing w:after="240" w:line="240" w:lineRule="auto"/>
              <w:rPr>
                <w:rFonts w:ascii="Open Sans" w:eastAsia="Open Sans" w:hAnsi="Open Sans" w:cs="Open Sans"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Paschal Candle</w:t>
            </w:r>
            <w:r w:rsidR="00A2268B">
              <w:rPr>
                <w:rFonts w:ascii="Open Sans" w:eastAsia="Open Sans" w:hAnsi="Open Sans" w:cs="Open Sans"/>
                <w:b/>
                <w:sz w:val="26"/>
                <w:szCs w:val="26"/>
              </w:rPr>
              <w:t xml:space="preserve">: What does light represent for Christians? </w:t>
            </w:r>
          </w:p>
          <w:p w14:paraId="46888CC4" w14:textId="77777777" w:rsidR="000F0BD9" w:rsidRPr="000F0BD9" w:rsidRDefault="000F0BD9" w:rsidP="000F0B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B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ABF7C2" wp14:editId="154C96AF">
                  <wp:extent cx="1980427" cy="1980427"/>
                  <wp:effectExtent l="0" t="0" r="1270" b="1270"/>
                  <wp:docPr id="1" name="Picture 1" descr="aschal Candle Stock Illustrations – 135 Paschal Candle Stock  Illustrations, V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hal Candle Stock Illustrations – 135 Paschal Candle Stock  Illustrations, 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560" cy="199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8D054E" w14:textId="77777777" w:rsidR="000F0BD9" w:rsidRDefault="000F0BD9">
            <w:pPr>
              <w:widowControl w:val="0"/>
              <w:spacing w:after="240" w:line="240" w:lineRule="auto"/>
              <w:rPr>
                <w:rFonts w:ascii="Open Sans" w:eastAsia="Open Sans" w:hAnsi="Open Sans" w:cs="Open Sans"/>
              </w:rPr>
            </w:pPr>
          </w:p>
        </w:tc>
      </w:tr>
    </w:tbl>
    <w:p w14:paraId="7EF9367B" w14:textId="144702BC" w:rsidR="00980074" w:rsidRDefault="00980074">
      <w:pPr>
        <w:rPr>
          <w:rFonts w:ascii="Open Sans" w:eastAsia="Open Sans" w:hAnsi="Open Sans" w:cs="Open Sans"/>
          <w:sz w:val="24"/>
          <w:szCs w:val="24"/>
        </w:rPr>
      </w:pPr>
    </w:p>
    <w:p w14:paraId="0340A17F" w14:textId="77777777" w:rsidR="00980074" w:rsidRDefault="00980074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br w:type="page"/>
      </w:r>
    </w:p>
    <w:p w14:paraId="46AA7493" w14:textId="3DF4D88A" w:rsidR="00F65391" w:rsidRDefault="00980074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3EA9D" wp14:editId="7DEC89FC">
                <wp:simplePos x="0" y="0"/>
                <wp:positionH relativeFrom="column">
                  <wp:posOffset>-114300</wp:posOffset>
                </wp:positionH>
                <wp:positionV relativeFrom="paragraph">
                  <wp:posOffset>2216785</wp:posOffset>
                </wp:positionV>
                <wp:extent cx="9486900" cy="735965"/>
                <wp:effectExtent l="0" t="0" r="12700" b="12700"/>
                <wp:wrapThrough wrapText="bothSides">
                  <wp:wrapPolygon edited="0">
                    <wp:start x="-22" y="0"/>
                    <wp:lineTo x="-22" y="21400"/>
                    <wp:lineTo x="1366" y="21600"/>
                    <wp:lineTo x="20733" y="21600"/>
                    <wp:lineTo x="21101" y="21600"/>
                    <wp:lineTo x="21361" y="21300"/>
                    <wp:lineTo x="21383" y="9600"/>
                    <wp:lineTo x="21470" y="9600"/>
                    <wp:lineTo x="21622" y="8600"/>
                    <wp:lineTo x="21622" y="5500"/>
                    <wp:lineTo x="21318" y="5200"/>
                    <wp:lineTo x="19561" y="4800"/>
                    <wp:lineTo x="19561" y="0"/>
                    <wp:lineTo x="-2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86900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64A402" w14:textId="77777777" w:rsidR="00980074" w:rsidRDefault="00980074" w:rsidP="009800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80074">
                              <w:rPr>
                                <w:rFonts w:ascii="Arial Black" w:eastAsia="Arial Black" w:hAnsi="Arial Black" w:cs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November a time to remember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523EA9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74.55pt;width:747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" filled="f" stroked="f">
                <o:lock v:ext="edit" shapetype="t"/>
                <v:textbox style="mso-fit-shape-to-text:t">
                  <w:txbxContent>
                    <w:p w14:paraId="6664A402" w14:textId="77777777" w:rsidR="00980074" w:rsidRDefault="00980074" w:rsidP="009800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980074">
                        <w:rPr>
                          <w:rFonts w:ascii="Arial Black" w:eastAsia="Arial Black" w:hAnsi="Arial Black" w:cs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November a time to remember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sectPr w:rsidR="00F65391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F0561"/>
    <w:multiLevelType w:val="hybridMultilevel"/>
    <w:tmpl w:val="1DCA27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56DF0"/>
    <w:multiLevelType w:val="multilevel"/>
    <w:tmpl w:val="B816B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91"/>
    <w:rsid w:val="000F0BD9"/>
    <w:rsid w:val="00522311"/>
    <w:rsid w:val="00645B74"/>
    <w:rsid w:val="007F213A"/>
    <w:rsid w:val="008C7234"/>
    <w:rsid w:val="00980074"/>
    <w:rsid w:val="00A2268B"/>
    <w:rsid w:val="00A80244"/>
    <w:rsid w:val="00DA7E44"/>
    <w:rsid w:val="00DF44CA"/>
    <w:rsid w:val="00F65391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3A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F4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3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0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XvcXLP6K0dVrDRxH1XaYxOGGAQ==">AMUW2mWu2SW/WgXRnKMMctiir7UPk/CU2PuAIYDlVS2NgbyGla72R+Ydj+ZgUyrSmzO//fSWvkXp2uU65auC3uD2LSezuaT8DSH1z9furMmAejQCbmXC+u0=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Ferns DA</cp:lastModifiedBy>
  <cp:revision>2</cp:revision>
  <dcterms:created xsi:type="dcterms:W3CDTF">2021-11-11T12:10:00Z</dcterms:created>
  <dcterms:modified xsi:type="dcterms:W3CDTF">2021-11-11T12:10:00Z</dcterms:modified>
</cp:coreProperties>
</file>