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4" w:rsidRPr="00C67AC2" w:rsidRDefault="00C83E24" w:rsidP="00C83E2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7AC2">
        <w:rPr>
          <w:rFonts w:ascii="Arial" w:hAnsi="Arial" w:cs="Arial"/>
          <w:b/>
          <w:sz w:val="32"/>
          <w:szCs w:val="32"/>
        </w:rPr>
        <w:t xml:space="preserve">Some points from the </w:t>
      </w:r>
      <w:r w:rsidR="000C5978">
        <w:rPr>
          <w:rFonts w:ascii="Arial" w:hAnsi="Arial" w:cs="Arial"/>
          <w:b/>
          <w:sz w:val="32"/>
          <w:szCs w:val="32"/>
        </w:rPr>
        <w:t>“</w:t>
      </w:r>
      <w:r w:rsidRPr="00C67AC2">
        <w:rPr>
          <w:rFonts w:ascii="Arial" w:hAnsi="Arial" w:cs="Arial"/>
          <w:b/>
          <w:sz w:val="32"/>
          <w:szCs w:val="32"/>
        </w:rPr>
        <w:t>Transformed Parish</w:t>
      </w:r>
      <w:r w:rsidR="000C5978">
        <w:rPr>
          <w:rFonts w:ascii="Arial" w:hAnsi="Arial" w:cs="Arial"/>
          <w:b/>
          <w:sz w:val="32"/>
          <w:szCs w:val="32"/>
        </w:rPr>
        <w:t>”</w:t>
      </w:r>
      <w:r w:rsidRPr="00C67AC2">
        <w:rPr>
          <w:rFonts w:ascii="Arial" w:hAnsi="Arial" w:cs="Arial"/>
          <w:b/>
          <w:sz w:val="32"/>
          <w:szCs w:val="32"/>
        </w:rPr>
        <w:t xml:space="preserve"> Conference</w:t>
      </w:r>
    </w:p>
    <w:p w:rsidR="00C83E24" w:rsidRDefault="00C83E24" w:rsidP="00C83E24">
      <w:pPr>
        <w:jc w:val="center"/>
        <w:rPr>
          <w:rFonts w:ascii="Arial" w:hAnsi="Arial" w:cs="Arial"/>
          <w:b/>
          <w:sz w:val="28"/>
          <w:szCs w:val="28"/>
        </w:rPr>
      </w:pPr>
      <w:r w:rsidRPr="00C67AC2">
        <w:rPr>
          <w:rFonts w:ascii="Arial" w:hAnsi="Arial" w:cs="Arial"/>
          <w:b/>
          <w:sz w:val="28"/>
          <w:szCs w:val="28"/>
        </w:rPr>
        <w:t>Maynooth November 27</w:t>
      </w:r>
      <w:r w:rsidRPr="00C67AC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67AC2">
        <w:rPr>
          <w:rFonts w:ascii="Arial" w:hAnsi="Arial" w:cs="Arial"/>
          <w:b/>
          <w:sz w:val="28"/>
          <w:szCs w:val="28"/>
        </w:rPr>
        <w:t xml:space="preserve"> 2017</w:t>
      </w:r>
    </w:p>
    <w:p w:rsidR="00014F0F" w:rsidRDefault="00014F0F" w:rsidP="00C83E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33039" cy="1984075"/>
            <wp:effectExtent l="19050" t="0" r="511" b="0"/>
            <wp:docPr id="2" name="Picture 2" descr="Image result for picture of Fr James Mallon Divine Re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Fr James Mallon Divine Renov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20" cy="199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B7" w:rsidRDefault="00D27AB7" w:rsidP="00D27AB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In his presentation, </w:t>
      </w:r>
      <w:r w:rsidR="00463E29" w:rsidRPr="00D27AB7">
        <w:rPr>
          <w:rFonts w:ascii="Arial" w:hAnsi="Arial" w:cs="Arial"/>
          <w:sz w:val="24"/>
          <w:szCs w:val="24"/>
          <w:shd w:val="clear" w:color="auto" w:fill="FFFFFF"/>
        </w:rPr>
        <w:t>Fr. James Mallon offer</w:t>
      </w:r>
      <w:r w:rsidRPr="00D27AB7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463E29" w:rsidRPr="00D27AB7">
        <w:rPr>
          <w:rFonts w:ascii="Arial" w:hAnsi="Arial" w:cs="Arial"/>
          <w:sz w:val="24"/>
          <w:szCs w:val="24"/>
          <w:shd w:val="clear" w:color="auto" w:fill="FFFFFF"/>
        </w:rPr>
        <w:t xml:space="preserve"> a blueprint for parishes to go beyond maintaining their buildings and meeting the needs of their parishioners. He believes the key to being a Church that is alive and relevant is for parishes to embrace their mission, which is to make disciples.</w:t>
      </w:r>
    </w:p>
    <w:p w:rsidR="00552512" w:rsidRDefault="00463E29" w:rsidP="00D27AB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27A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7AB7">
        <w:rPr>
          <w:rFonts w:ascii="Arial" w:hAnsi="Arial" w:cs="Arial"/>
          <w:sz w:val="24"/>
          <w:szCs w:val="24"/>
          <w:shd w:val="clear" w:color="auto" w:fill="FFFFFF"/>
        </w:rPr>
        <w:t xml:space="preserve">He </w:t>
      </w:r>
      <w:r w:rsidR="008772BC">
        <w:rPr>
          <w:rFonts w:ascii="Arial" w:hAnsi="Arial" w:cs="Arial"/>
          <w:sz w:val="24"/>
          <w:szCs w:val="24"/>
          <w:shd w:val="clear" w:color="auto" w:fill="FFFFFF"/>
        </w:rPr>
        <w:t>quoted Pope Francis who said “</w:t>
      </w:r>
      <w:r w:rsidR="00D27AB7">
        <w:rPr>
          <w:rFonts w:ascii="Arial" w:hAnsi="Arial" w:cs="Arial"/>
          <w:sz w:val="24"/>
          <w:szCs w:val="24"/>
          <w:shd w:val="clear" w:color="auto" w:fill="FFFFFF"/>
        </w:rPr>
        <w:t>I dream of a missionary option, a missionary impulse, capable of transforming everything so that the church’s customs, ways of doing things</w:t>
      </w:r>
      <w:r w:rsidR="0055251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77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2512">
        <w:rPr>
          <w:rFonts w:ascii="Arial" w:hAnsi="Arial" w:cs="Arial"/>
          <w:sz w:val="24"/>
          <w:szCs w:val="24"/>
          <w:shd w:val="clear" w:color="auto" w:fill="FFFFFF"/>
        </w:rPr>
        <w:t>times and schedules, language and structures  can be suitably channelled for the evangelisation of today’s world rather than self-preservation.</w:t>
      </w:r>
      <w:r w:rsidR="008772BC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5525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27AB7" w:rsidRDefault="00552512" w:rsidP="00D27AB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He is here challenging parishes to </w:t>
      </w:r>
      <w:r w:rsidR="004B7044">
        <w:rPr>
          <w:rFonts w:ascii="Arial" w:hAnsi="Arial" w:cs="Arial"/>
          <w:sz w:val="24"/>
          <w:szCs w:val="24"/>
          <w:shd w:val="clear" w:color="auto" w:fill="FFFFFF"/>
        </w:rPr>
        <w:t>change from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maintenance to mission.</w:t>
      </w:r>
    </w:p>
    <w:p w:rsidR="00B01928" w:rsidRPr="00B01928" w:rsidRDefault="00B01928" w:rsidP="00D27AB7">
      <w:p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>Change is necessary to survive</w:t>
      </w:r>
    </w:p>
    <w:p w:rsidR="00E439BB" w:rsidRPr="00B4796E" w:rsidRDefault="00E439BB" w:rsidP="00D27AB7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Fr. Mallon gave some examples of Companies that failed because they were more attached to 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>traditional ways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doing things rather that change eg. Swiss watches v digital 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 xml:space="preserve">watches.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Because they </w:t>
      </w:r>
      <w:r w:rsidR="00B4796E">
        <w:rPr>
          <w:rFonts w:ascii="Arial" w:hAnsi="Arial" w:cs="Arial"/>
          <w:sz w:val="24"/>
          <w:szCs w:val="24"/>
          <w:shd w:val="clear" w:color="auto" w:fill="FFFFFF"/>
        </w:rPr>
        <w:t xml:space="preserve">were blind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 change happening 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 xml:space="preserve">outside their 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>organisation they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796E">
        <w:rPr>
          <w:rFonts w:ascii="Arial" w:hAnsi="Arial" w:cs="Arial"/>
          <w:sz w:val="24"/>
          <w:szCs w:val="24"/>
          <w:shd w:val="clear" w:color="auto" w:fill="FFFFFF"/>
        </w:rPr>
        <w:t xml:space="preserve">didn’t adapt and became failed entities. 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 xml:space="preserve">Kodak failed to change from manufacturing films and cameras and </w:t>
      </w:r>
      <w:r w:rsidR="00B4796E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 xml:space="preserve"> overtaken by digital cameras and smart phones and finally became bankrupt. </w:t>
      </w:r>
      <w:r w:rsidR="00B4796E">
        <w:rPr>
          <w:rFonts w:ascii="Arial" w:hAnsi="Arial" w:cs="Arial"/>
          <w:i/>
          <w:sz w:val="24"/>
          <w:szCs w:val="24"/>
          <w:shd w:val="clear" w:color="auto" w:fill="FFFFFF"/>
        </w:rPr>
        <w:t xml:space="preserve"> Fr. Mallon </w:t>
      </w:r>
      <w:r w:rsidR="0048632B" w:rsidRPr="00B4796E">
        <w:rPr>
          <w:rFonts w:ascii="Arial" w:hAnsi="Arial" w:cs="Arial"/>
          <w:i/>
          <w:sz w:val="24"/>
          <w:szCs w:val="24"/>
          <w:shd w:val="clear" w:color="auto" w:fill="FFFFFF"/>
        </w:rPr>
        <w:t xml:space="preserve">declared that when the change outside an organisation is greater than that taking place within, the </w:t>
      </w:r>
      <w:r w:rsidR="001851C0">
        <w:rPr>
          <w:rFonts w:ascii="Arial" w:hAnsi="Arial" w:cs="Arial"/>
          <w:i/>
          <w:sz w:val="24"/>
          <w:szCs w:val="24"/>
          <w:shd w:val="clear" w:color="auto" w:fill="FFFFFF"/>
        </w:rPr>
        <w:t>organisation becomes irrelevant!</w:t>
      </w:r>
    </w:p>
    <w:p w:rsidR="0048632B" w:rsidRDefault="0048632B" w:rsidP="00D27AB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He outli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>ned the 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Stages involved </w:t>
      </w:r>
      <w:r w:rsidR="00B4796E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0C59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C5978" w:rsidRPr="000C5978">
        <w:rPr>
          <w:rFonts w:ascii="Arial" w:hAnsi="Arial" w:cs="Arial"/>
          <w:b/>
          <w:i/>
          <w:sz w:val="24"/>
          <w:szCs w:val="24"/>
          <w:shd w:val="clear" w:color="auto" w:fill="FFFFFF"/>
        </w:rPr>
        <w:t>not</w:t>
      </w:r>
      <w:r w:rsidR="00B4796E">
        <w:rPr>
          <w:rFonts w:ascii="Arial" w:hAnsi="Arial" w:cs="Arial"/>
          <w:sz w:val="24"/>
          <w:szCs w:val="24"/>
          <w:shd w:val="clear" w:color="auto" w:fill="FFFFFF"/>
        </w:rPr>
        <w:t xml:space="preserve"> dealing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with change</w:t>
      </w:r>
    </w:p>
    <w:p w:rsidR="0048632B" w:rsidRDefault="00B01928" w:rsidP="00486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>Denial,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 xml:space="preserve"> one is concerned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48632B">
        <w:rPr>
          <w:rFonts w:ascii="Arial" w:hAnsi="Arial" w:cs="Arial"/>
          <w:sz w:val="24"/>
          <w:szCs w:val="24"/>
          <w:shd w:val="clear" w:color="auto" w:fill="FFFFFF"/>
        </w:rPr>
        <w:t>impact is negligible.</w:t>
      </w:r>
    </w:p>
    <w:p w:rsidR="0048632B" w:rsidRPr="008B1148" w:rsidRDefault="000C5978" w:rsidP="00486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>Recalibration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where</w:t>
      </w:r>
      <w:r w:rsidR="00B01928">
        <w:rPr>
          <w:rFonts w:ascii="Arial" w:hAnsi="Arial" w:cs="Arial"/>
          <w:sz w:val="24"/>
          <w:szCs w:val="24"/>
          <w:shd w:val="clear" w:color="auto" w:fill="FFFFFF"/>
        </w:rPr>
        <w:t xml:space="preserve"> there is recognition that 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 xml:space="preserve">something is wrong but </w:t>
      </w:r>
      <w:r w:rsidR="00B01928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>solution</w:t>
      </w:r>
      <w:r w:rsidR="00B01928">
        <w:rPr>
          <w:rFonts w:ascii="Arial" w:hAnsi="Arial" w:cs="Arial"/>
          <w:sz w:val="24"/>
          <w:szCs w:val="24"/>
          <w:shd w:val="clear" w:color="auto" w:fill="FFFFFF"/>
        </w:rPr>
        <w:t xml:space="preserve"> is seen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 xml:space="preserve"> as doubling energy on a losing strategy or search for a “magic bullet” but there is no desire for </w:t>
      </w:r>
      <w:r w:rsidR="008B1148" w:rsidRPr="008B1148">
        <w:rPr>
          <w:rFonts w:ascii="Arial" w:hAnsi="Arial" w:cs="Arial"/>
          <w:i/>
          <w:sz w:val="24"/>
          <w:szCs w:val="24"/>
          <w:shd w:val="clear" w:color="auto" w:fill="FFFFFF"/>
        </w:rPr>
        <w:t>deep change</w:t>
      </w:r>
      <w:r w:rsidR="008B1148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8B1148" w:rsidRDefault="008B1148" w:rsidP="00486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>Anger</w:t>
      </w:r>
      <w:r w:rsidR="000C5978">
        <w:rPr>
          <w:rFonts w:ascii="Arial" w:hAnsi="Arial" w:cs="Arial"/>
          <w:b/>
          <w:i/>
          <w:sz w:val="24"/>
          <w:szCs w:val="24"/>
          <w:shd w:val="clear" w:color="auto" w:fill="FFFFFF"/>
        </w:rPr>
        <w:t>,</w:t>
      </w:r>
      <w:r w:rsidR="00B01928">
        <w:rPr>
          <w:rFonts w:ascii="Arial" w:hAnsi="Arial" w:cs="Arial"/>
          <w:sz w:val="24"/>
          <w:szCs w:val="24"/>
          <w:shd w:val="clear" w:color="auto" w:fill="FFFFFF"/>
        </w:rPr>
        <w:t xml:space="preserve"> stemming from the realisation that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recalibration isn’t working, the blame game begins. We blame young people, bishops, </w:t>
      </w:r>
      <w:r w:rsidR="000C5978">
        <w:rPr>
          <w:rFonts w:ascii="Arial" w:hAnsi="Arial" w:cs="Arial"/>
          <w:sz w:val="24"/>
          <w:szCs w:val="24"/>
          <w:shd w:val="clear" w:color="auto" w:fill="FFFFFF"/>
        </w:rPr>
        <w:t>media, culture</w:t>
      </w:r>
      <w:r>
        <w:rPr>
          <w:rFonts w:ascii="Arial" w:hAnsi="Arial" w:cs="Arial"/>
          <w:sz w:val="24"/>
          <w:szCs w:val="24"/>
          <w:shd w:val="clear" w:color="auto" w:fill="FFFFFF"/>
        </w:rPr>
        <w:t>...</w:t>
      </w:r>
    </w:p>
    <w:p w:rsidR="008B1148" w:rsidRDefault="008B1148" w:rsidP="00486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lastRenderedPageBreak/>
        <w:t>E</w:t>
      </w:r>
      <w:r w:rsidR="00B01928"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>xodus</w:t>
      </w:r>
      <w:r w:rsidR="00B019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C597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01928">
        <w:rPr>
          <w:rFonts w:ascii="Arial" w:hAnsi="Arial" w:cs="Arial"/>
          <w:sz w:val="24"/>
          <w:szCs w:val="24"/>
          <w:shd w:val="clear" w:color="auto" w:fill="FFFFFF"/>
        </w:rPr>
        <w:t xml:space="preserve">where </w:t>
      </w:r>
      <w:r>
        <w:rPr>
          <w:rFonts w:ascii="Arial" w:hAnsi="Arial" w:cs="Arial"/>
          <w:sz w:val="24"/>
          <w:szCs w:val="24"/>
          <w:shd w:val="clear" w:color="auto" w:fill="FFFFFF"/>
        </w:rPr>
        <w:t>the outflow from the organisation (in this case the church), continues and churches are deserted.</w:t>
      </w:r>
    </w:p>
    <w:p w:rsidR="008B1148" w:rsidRDefault="00B01928" w:rsidP="00486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>Desperation</w:t>
      </w:r>
      <w:r>
        <w:rPr>
          <w:rFonts w:ascii="Arial" w:hAnsi="Arial" w:cs="Arial"/>
          <w:sz w:val="24"/>
          <w:szCs w:val="24"/>
          <w:shd w:val="clear" w:color="auto" w:fill="FFFFFF"/>
        </w:rPr>
        <w:t>. Those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 xml:space="preserve"> remaining say they are open to change and new ideas but this is more in desperation than from conviction.</w:t>
      </w:r>
    </w:p>
    <w:p w:rsidR="008B1148" w:rsidRDefault="00B01928" w:rsidP="00486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B0192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Death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occurs and </w:t>
      </w:r>
      <w:r w:rsidR="008B1148">
        <w:rPr>
          <w:rFonts w:ascii="Arial" w:hAnsi="Arial" w:cs="Arial"/>
          <w:sz w:val="24"/>
          <w:szCs w:val="24"/>
          <w:shd w:val="clear" w:color="auto" w:fill="FFFFFF"/>
        </w:rPr>
        <w:t>church buildings are sold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4796E" w:rsidRDefault="00B4796E" w:rsidP="00B4796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4796E" w:rsidRDefault="00B4796E" w:rsidP="00B4796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4796E" w:rsidRDefault="00B4796E" w:rsidP="00B4796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22DFA" w:rsidRDefault="00E22DFA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B4796E">
        <w:rPr>
          <w:rFonts w:ascii="Arial" w:hAnsi="Arial" w:cs="Arial"/>
          <w:sz w:val="24"/>
          <w:szCs w:val="24"/>
          <w:shd w:val="clear" w:color="auto" w:fill="FFFFFF"/>
        </w:rPr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313.15pt" o:ole="">
            <v:imagedata r:id="rId9" o:title=""/>
          </v:shape>
          <o:OLEObject Type="Embed" ProgID="PowerPoint.Slide.12" ShapeID="_x0000_i1025" DrawAspect="Content" ObjectID="_1605008817" r:id="rId10"/>
        </w:objec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16% of bishops, priests and parishioners are open to risk ie. Innovators and Early Adopters (above left)</w:t>
      </w:r>
    </w:p>
    <w:p w:rsidR="00E22DFA" w:rsidRDefault="00E22DFA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middle 68% of bishops, priests and </w:t>
      </w:r>
      <w:r w:rsidR="00414344">
        <w:rPr>
          <w:rFonts w:ascii="Arial" w:hAnsi="Arial" w:cs="Arial"/>
          <w:sz w:val="24"/>
          <w:szCs w:val="24"/>
          <w:shd w:val="clear" w:color="auto" w:fill="FFFFFF"/>
        </w:rPr>
        <w:t>parishioners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are slow coming to change</w:t>
      </w:r>
      <w:r w:rsidR="004143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22DFA" w:rsidRDefault="00E22DFA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16% </w:t>
      </w:r>
      <w:r w:rsidR="00414344">
        <w:rPr>
          <w:rFonts w:ascii="Arial" w:hAnsi="Arial" w:cs="Arial"/>
          <w:sz w:val="24"/>
          <w:szCs w:val="24"/>
          <w:shd w:val="clear" w:color="auto" w:fill="FFFFFF"/>
        </w:rPr>
        <w:t xml:space="preserve"> of bishops, priests and parishioners </w:t>
      </w:r>
      <w:r>
        <w:rPr>
          <w:rFonts w:ascii="Arial" w:hAnsi="Arial" w:cs="Arial"/>
          <w:sz w:val="24"/>
          <w:szCs w:val="24"/>
          <w:shd w:val="clear" w:color="auto" w:fill="FFFFFF"/>
        </w:rPr>
        <w:t>at the other end are consistently against everything to do with change.</w:t>
      </w:r>
    </w:p>
    <w:p w:rsidR="00414344" w:rsidRDefault="00414344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change to happen </w:t>
      </w:r>
      <w:r w:rsidR="00EF3CEC">
        <w:rPr>
          <w:rFonts w:ascii="Arial" w:hAnsi="Arial" w:cs="Arial"/>
          <w:sz w:val="24"/>
          <w:szCs w:val="24"/>
          <w:shd w:val="clear" w:color="auto" w:fill="FFFFFF"/>
        </w:rPr>
        <w:t xml:space="preserve">it is vital </w:t>
      </w:r>
      <w:r w:rsidR="000C5978">
        <w:rPr>
          <w:rFonts w:ascii="Arial" w:hAnsi="Arial" w:cs="Arial"/>
          <w:sz w:val="24"/>
          <w:szCs w:val="24"/>
          <w:shd w:val="clear" w:color="auto" w:fill="FFFFFF"/>
        </w:rPr>
        <w:t>to identify and</w:t>
      </w:r>
      <w:r w:rsidR="00EF3CEC">
        <w:rPr>
          <w:rFonts w:ascii="Arial" w:hAnsi="Arial" w:cs="Arial"/>
          <w:sz w:val="24"/>
          <w:szCs w:val="24"/>
          <w:shd w:val="clear" w:color="auto" w:fill="FFFFFF"/>
        </w:rPr>
        <w:t xml:space="preserve"> work with the 16% of Innovators and Early Adopters  </w:t>
      </w:r>
    </w:p>
    <w:p w:rsidR="00414344" w:rsidRPr="00193437" w:rsidRDefault="00414344" w:rsidP="00414344">
      <w:pPr>
        <w:pStyle w:val="Heading1"/>
        <w:rPr>
          <w:rFonts w:ascii="Arial" w:hAnsi="Arial" w:cs="Arial"/>
          <w:sz w:val="24"/>
          <w:szCs w:val="24"/>
          <w:shd w:val="clear" w:color="auto" w:fill="FFFFFF"/>
        </w:rPr>
      </w:pPr>
      <w:r w:rsidRPr="00193437">
        <w:rPr>
          <w:rFonts w:ascii="Arial" w:hAnsi="Arial" w:cs="Arial"/>
          <w:sz w:val="24"/>
          <w:szCs w:val="24"/>
          <w:shd w:val="clear" w:color="auto" w:fill="FFFFFF"/>
        </w:rPr>
        <w:t>What is the Mission of the church?</w:t>
      </w:r>
    </w:p>
    <w:p w:rsidR="00414344" w:rsidRPr="00193437" w:rsidRDefault="00414344" w:rsidP="00414344">
      <w:pPr>
        <w:pStyle w:val="Heading1"/>
        <w:rPr>
          <w:rFonts w:ascii="Arial" w:hAnsi="Arial" w:cs="Arial"/>
          <w:b w:val="0"/>
        </w:rPr>
      </w:pPr>
      <w:r w:rsidRPr="00193437">
        <w:rPr>
          <w:rFonts w:ascii="Arial" w:hAnsi="Arial" w:cs="Arial"/>
          <w:b w:val="0"/>
          <w:sz w:val="24"/>
          <w:szCs w:val="24"/>
          <w:shd w:val="clear" w:color="auto" w:fill="FFFFFF"/>
        </w:rPr>
        <w:t>It is based on Matthew 28: 19- 20</w:t>
      </w:r>
    </w:p>
    <w:p w:rsidR="00414344" w:rsidRPr="00B91BE8" w:rsidRDefault="00414344" w:rsidP="00414344">
      <w:pPr>
        <w:pStyle w:val="NormalWeb"/>
        <w:rPr>
          <w:rStyle w:val="woj"/>
          <w:rFonts w:ascii="Lucida Calligraphy" w:hAnsi="Lucida Calligraphy" w:cs="Arial"/>
          <w:i/>
          <w:sz w:val="20"/>
          <w:szCs w:val="20"/>
        </w:rPr>
      </w:pPr>
      <w:r w:rsidRPr="00B91BE8">
        <w:rPr>
          <w:rStyle w:val="woj"/>
          <w:rFonts w:ascii="Lucida Calligraphy" w:hAnsi="Lucida Calligraphy" w:cs="Arial"/>
          <w:i/>
          <w:sz w:val="20"/>
          <w:szCs w:val="20"/>
          <w:vertAlign w:val="superscript"/>
        </w:rPr>
        <w:lastRenderedPageBreak/>
        <w:t>19 </w:t>
      </w:r>
      <w:r w:rsidRPr="00B91BE8">
        <w:rPr>
          <w:rStyle w:val="woj"/>
          <w:rFonts w:ascii="Lucida Calligraphy" w:hAnsi="Lucida Calligraphy" w:cs="Arial"/>
          <w:i/>
          <w:sz w:val="20"/>
          <w:szCs w:val="20"/>
        </w:rPr>
        <w:t xml:space="preserve">Therefore go and </w:t>
      </w:r>
      <w:r w:rsidRPr="00B91BE8">
        <w:rPr>
          <w:rStyle w:val="woj"/>
          <w:rFonts w:ascii="Lucida Calligraphy" w:hAnsi="Lucida Calligraphy" w:cs="Arial"/>
          <w:b/>
          <w:i/>
          <w:sz w:val="20"/>
          <w:szCs w:val="20"/>
        </w:rPr>
        <w:t>make disciples</w:t>
      </w:r>
      <w:r w:rsidRPr="00B91BE8">
        <w:rPr>
          <w:rStyle w:val="woj"/>
          <w:rFonts w:ascii="Lucida Calligraphy" w:hAnsi="Lucida Calligraphy" w:cs="Arial"/>
          <w:i/>
          <w:sz w:val="20"/>
          <w:szCs w:val="20"/>
        </w:rPr>
        <w:t xml:space="preserve"> of all nations,</w:t>
      </w:r>
      <w:r w:rsidRPr="00B91BE8">
        <w:rPr>
          <w:rStyle w:val="woj"/>
          <w:rFonts w:ascii="Lucida Calligraphy" w:hAnsi="Lucida Calligraphy" w:cs="Arial"/>
          <w:b/>
          <w:i/>
          <w:sz w:val="20"/>
          <w:szCs w:val="20"/>
        </w:rPr>
        <w:t xml:space="preserve"> baptising</w:t>
      </w:r>
      <w:r w:rsidRPr="00B91BE8">
        <w:rPr>
          <w:rStyle w:val="woj"/>
          <w:rFonts w:ascii="Lucida Calligraphy" w:hAnsi="Lucida Calligraphy" w:cs="Arial"/>
          <w:i/>
          <w:sz w:val="20"/>
          <w:szCs w:val="20"/>
        </w:rPr>
        <w:t xml:space="preserve"> them in the name of the Father and of the Son and of the Holy Spirit,</w:t>
      </w:r>
      <w:r w:rsidRPr="00B91BE8">
        <w:rPr>
          <w:rFonts w:ascii="Lucida Calligraphy" w:hAnsi="Lucida Calligraphy" w:cs="Arial"/>
          <w:i/>
          <w:sz w:val="20"/>
          <w:szCs w:val="20"/>
        </w:rPr>
        <w:t xml:space="preserve"> </w:t>
      </w:r>
      <w:r w:rsidRPr="00B91BE8">
        <w:rPr>
          <w:rStyle w:val="woj"/>
          <w:rFonts w:ascii="Lucida Calligraphy" w:hAnsi="Lucida Calligraphy" w:cs="Arial"/>
          <w:i/>
          <w:sz w:val="20"/>
          <w:szCs w:val="20"/>
          <w:vertAlign w:val="superscript"/>
        </w:rPr>
        <w:t>20 </w:t>
      </w:r>
      <w:r w:rsidRPr="00B91BE8">
        <w:rPr>
          <w:rStyle w:val="woj"/>
          <w:rFonts w:ascii="Lucida Calligraphy" w:hAnsi="Lucida Calligraphy" w:cs="Arial"/>
          <w:i/>
          <w:sz w:val="20"/>
          <w:szCs w:val="20"/>
        </w:rPr>
        <w:t xml:space="preserve">and </w:t>
      </w:r>
      <w:r w:rsidRPr="00B91BE8">
        <w:rPr>
          <w:rStyle w:val="woj"/>
          <w:rFonts w:ascii="Lucida Calligraphy" w:hAnsi="Lucida Calligraphy" w:cs="Arial"/>
          <w:b/>
          <w:i/>
          <w:sz w:val="20"/>
          <w:szCs w:val="20"/>
        </w:rPr>
        <w:t>teaching</w:t>
      </w:r>
      <w:r w:rsidRPr="00B91BE8">
        <w:rPr>
          <w:rStyle w:val="woj"/>
          <w:rFonts w:ascii="Lucida Calligraphy" w:hAnsi="Lucida Calligraphy" w:cs="Arial"/>
          <w:i/>
          <w:sz w:val="20"/>
          <w:szCs w:val="20"/>
        </w:rPr>
        <w:t xml:space="preserve"> them to obey everything I have commanded you. And surely I am with you always, to the very end of the age.”</w:t>
      </w:r>
    </w:p>
    <w:p w:rsidR="00414344" w:rsidRPr="00193437" w:rsidRDefault="00414344" w:rsidP="00414344">
      <w:pPr>
        <w:pStyle w:val="NormalWeb"/>
        <w:rPr>
          <w:rStyle w:val="woj"/>
          <w:rFonts w:ascii="Arial" w:hAnsi="Arial" w:cs="Arial"/>
        </w:rPr>
      </w:pPr>
      <w:r w:rsidRPr="00193437">
        <w:rPr>
          <w:rStyle w:val="woj"/>
          <w:rFonts w:ascii="Arial" w:hAnsi="Arial" w:cs="Arial"/>
        </w:rPr>
        <w:t xml:space="preserve">We baptise and teach but </w:t>
      </w:r>
      <w:r w:rsidRPr="00193437">
        <w:rPr>
          <w:rStyle w:val="woj"/>
          <w:rFonts w:ascii="Arial" w:hAnsi="Arial" w:cs="Arial"/>
          <w:b/>
          <w:i/>
        </w:rPr>
        <w:t>do we make disciples,</w:t>
      </w:r>
      <w:r w:rsidRPr="00193437">
        <w:rPr>
          <w:rStyle w:val="woj"/>
          <w:rFonts w:ascii="Arial" w:hAnsi="Arial" w:cs="Arial"/>
        </w:rPr>
        <w:t xml:space="preserve"> </w:t>
      </w:r>
      <w:r w:rsidR="00193437" w:rsidRPr="00193437">
        <w:rPr>
          <w:rStyle w:val="woj"/>
          <w:rFonts w:ascii="Arial" w:hAnsi="Arial" w:cs="Arial"/>
        </w:rPr>
        <w:t>evangelise?</w:t>
      </w:r>
    </w:p>
    <w:p w:rsidR="00193437" w:rsidRDefault="00193437" w:rsidP="00414344">
      <w:pPr>
        <w:pStyle w:val="NormalWeb"/>
        <w:rPr>
          <w:rStyle w:val="woj"/>
          <w:rFonts w:ascii="Arial" w:hAnsi="Arial" w:cs="Arial"/>
          <w:b/>
          <w:i/>
        </w:rPr>
      </w:pPr>
      <w:r w:rsidRPr="00193437">
        <w:rPr>
          <w:rStyle w:val="woj"/>
          <w:rFonts w:ascii="Arial" w:hAnsi="Arial" w:cs="Arial"/>
        </w:rPr>
        <w:t>We</w:t>
      </w:r>
      <w:r w:rsidR="00EF3CEC">
        <w:rPr>
          <w:rStyle w:val="woj"/>
          <w:rFonts w:ascii="Arial" w:hAnsi="Arial" w:cs="Arial"/>
        </w:rPr>
        <w:t xml:space="preserve"> sacr</w:t>
      </w:r>
      <w:r w:rsidRPr="00193437">
        <w:rPr>
          <w:rStyle w:val="woj"/>
          <w:rFonts w:ascii="Arial" w:hAnsi="Arial" w:cs="Arial"/>
        </w:rPr>
        <w:t>amentalise</w:t>
      </w:r>
      <w:r w:rsidR="00EF3CEC">
        <w:rPr>
          <w:rStyle w:val="woj"/>
          <w:rFonts w:ascii="Arial" w:hAnsi="Arial" w:cs="Arial"/>
        </w:rPr>
        <w:t xml:space="preserve"> and</w:t>
      </w:r>
      <w:r w:rsidR="00EF3CEC" w:rsidRPr="00EF3CEC">
        <w:rPr>
          <w:rStyle w:val="woj"/>
          <w:rFonts w:ascii="Arial" w:hAnsi="Arial" w:cs="Arial"/>
        </w:rPr>
        <w:t xml:space="preserve"> </w:t>
      </w:r>
      <w:r w:rsidR="00EF3CEC">
        <w:rPr>
          <w:rStyle w:val="woj"/>
          <w:rFonts w:ascii="Arial" w:hAnsi="Arial" w:cs="Arial"/>
        </w:rPr>
        <w:t>catechise and b</w:t>
      </w:r>
      <w:r w:rsidRPr="00193437">
        <w:rPr>
          <w:rStyle w:val="woj"/>
          <w:rFonts w:ascii="Arial" w:hAnsi="Arial" w:cs="Arial"/>
        </w:rPr>
        <w:t xml:space="preserve">ecause we believe we are only called to baptise and teach. We have forgotten Christ’s primary injunction- </w:t>
      </w:r>
      <w:r w:rsidRPr="00193437">
        <w:rPr>
          <w:rStyle w:val="woj"/>
          <w:rFonts w:ascii="Arial" w:hAnsi="Arial" w:cs="Arial"/>
          <w:b/>
          <w:i/>
        </w:rPr>
        <w:t>Make disciples</w:t>
      </w:r>
    </w:p>
    <w:p w:rsidR="00193437" w:rsidRDefault="00193437" w:rsidP="00414344">
      <w:pPr>
        <w:pStyle w:val="NormalWeb"/>
        <w:rPr>
          <w:rStyle w:val="woj"/>
          <w:rFonts w:ascii="Arial" w:hAnsi="Arial" w:cs="Arial"/>
          <w:b/>
          <w:i/>
        </w:rPr>
      </w:pPr>
    </w:p>
    <w:p w:rsidR="00193437" w:rsidRDefault="00193437" w:rsidP="00414344">
      <w:pPr>
        <w:pStyle w:val="NormalWeb"/>
        <w:rPr>
          <w:rStyle w:val="woj"/>
          <w:rFonts w:ascii="Arial" w:hAnsi="Arial" w:cs="Arial"/>
          <w:b/>
          <w:i/>
        </w:rPr>
      </w:pPr>
      <w:r>
        <w:rPr>
          <w:rStyle w:val="woj"/>
          <w:rFonts w:ascii="Arial" w:hAnsi="Arial" w:cs="Arial"/>
          <w:b/>
          <w:i/>
        </w:rPr>
        <w:t xml:space="preserve">Formation of a Missionary rather that </w:t>
      </w:r>
      <w:r w:rsidR="00EF3CEC">
        <w:rPr>
          <w:rStyle w:val="woj"/>
          <w:rFonts w:ascii="Arial" w:hAnsi="Arial" w:cs="Arial"/>
          <w:b/>
          <w:i/>
        </w:rPr>
        <w:t>maintenance</w:t>
      </w:r>
      <w:r>
        <w:rPr>
          <w:rStyle w:val="woj"/>
          <w:rFonts w:ascii="Arial" w:hAnsi="Arial" w:cs="Arial"/>
          <w:b/>
          <w:i/>
        </w:rPr>
        <w:t xml:space="preserve"> model of church</w:t>
      </w:r>
    </w:p>
    <w:p w:rsidR="00193437" w:rsidRDefault="00193437" w:rsidP="00193437">
      <w:pPr>
        <w:pStyle w:val="NormalWeb"/>
        <w:numPr>
          <w:ilvl w:val="0"/>
          <w:numId w:val="11"/>
        </w:numPr>
        <w:rPr>
          <w:rStyle w:val="woj"/>
          <w:rFonts w:ascii="Arial" w:hAnsi="Arial" w:cs="Arial"/>
        </w:rPr>
      </w:pPr>
      <w:r w:rsidRPr="00EF3CEC">
        <w:rPr>
          <w:rStyle w:val="woj"/>
          <w:rFonts w:ascii="Arial" w:hAnsi="Arial" w:cs="Arial"/>
          <w:b/>
          <w:i/>
        </w:rPr>
        <w:t>Encounter with Jesus Christ</w:t>
      </w:r>
      <w:r>
        <w:rPr>
          <w:rStyle w:val="woj"/>
          <w:rFonts w:ascii="Arial" w:hAnsi="Arial" w:cs="Arial"/>
        </w:rPr>
        <w:t>, constantly renewed by personal testimonies and the proclamation of the Gospel</w:t>
      </w:r>
    </w:p>
    <w:p w:rsidR="00193437" w:rsidRDefault="00193437" w:rsidP="00193437">
      <w:pPr>
        <w:pStyle w:val="NormalWeb"/>
        <w:numPr>
          <w:ilvl w:val="0"/>
          <w:numId w:val="11"/>
        </w:numPr>
        <w:rPr>
          <w:rStyle w:val="woj"/>
          <w:rFonts w:ascii="Arial" w:hAnsi="Arial" w:cs="Arial"/>
        </w:rPr>
      </w:pPr>
      <w:r w:rsidRPr="00EF3CEC">
        <w:rPr>
          <w:rStyle w:val="woj"/>
          <w:rFonts w:ascii="Arial" w:hAnsi="Arial" w:cs="Arial"/>
          <w:b/>
          <w:i/>
        </w:rPr>
        <w:t>Conversion</w:t>
      </w:r>
      <w:r w:rsidRPr="00EF3CEC">
        <w:rPr>
          <w:rStyle w:val="woj"/>
          <w:rFonts w:ascii="Arial" w:hAnsi="Arial" w:cs="Arial"/>
          <w:b/>
        </w:rPr>
        <w:t xml:space="preserve"> </w:t>
      </w:r>
      <w:r w:rsidR="00D22E0B">
        <w:rPr>
          <w:rStyle w:val="woj"/>
          <w:rFonts w:ascii="Arial" w:hAnsi="Arial" w:cs="Arial"/>
        </w:rPr>
        <w:t>,</w:t>
      </w:r>
      <w:r>
        <w:rPr>
          <w:rStyle w:val="woj"/>
          <w:rFonts w:ascii="Arial" w:hAnsi="Arial" w:cs="Arial"/>
        </w:rPr>
        <w:t>an initial response to belief in Jesus, a decision to become his friend</w:t>
      </w:r>
    </w:p>
    <w:p w:rsidR="00EF3CEC" w:rsidRDefault="00193437" w:rsidP="00193437">
      <w:pPr>
        <w:pStyle w:val="NormalWeb"/>
        <w:numPr>
          <w:ilvl w:val="0"/>
          <w:numId w:val="11"/>
        </w:numPr>
        <w:rPr>
          <w:rStyle w:val="woj"/>
          <w:rFonts w:ascii="Arial" w:hAnsi="Arial" w:cs="Arial"/>
        </w:rPr>
      </w:pPr>
      <w:r w:rsidRPr="00EF3CEC">
        <w:rPr>
          <w:rStyle w:val="woj"/>
          <w:rFonts w:ascii="Arial" w:hAnsi="Arial" w:cs="Arial"/>
          <w:b/>
          <w:i/>
        </w:rPr>
        <w:t>Discipleship</w:t>
      </w:r>
      <w:r w:rsidRPr="00EF3CEC">
        <w:rPr>
          <w:rStyle w:val="woj"/>
          <w:rFonts w:ascii="Arial" w:hAnsi="Arial" w:cs="Arial"/>
        </w:rPr>
        <w:t xml:space="preserve">, constantly maturing </w:t>
      </w:r>
      <w:r w:rsidR="00EF3CEC">
        <w:rPr>
          <w:rStyle w:val="woj"/>
          <w:rFonts w:ascii="Arial" w:hAnsi="Arial" w:cs="Arial"/>
        </w:rPr>
        <w:t>in knowledge</w:t>
      </w:r>
      <w:r w:rsidR="00D22E0B">
        <w:rPr>
          <w:rStyle w:val="woj"/>
          <w:rFonts w:ascii="Arial" w:hAnsi="Arial" w:cs="Arial"/>
        </w:rPr>
        <w:t>,</w:t>
      </w:r>
      <w:r w:rsidR="00D22E0B" w:rsidRPr="00D22E0B">
        <w:rPr>
          <w:rStyle w:val="woj"/>
          <w:rFonts w:ascii="Arial" w:hAnsi="Arial" w:cs="Arial"/>
        </w:rPr>
        <w:t xml:space="preserve"> </w:t>
      </w:r>
      <w:r w:rsidR="00D22E0B">
        <w:rPr>
          <w:rStyle w:val="woj"/>
          <w:rFonts w:ascii="Arial" w:hAnsi="Arial" w:cs="Arial"/>
        </w:rPr>
        <w:t>ongoing catechesis</w:t>
      </w:r>
    </w:p>
    <w:p w:rsidR="00EF3CEC" w:rsidRDefault="00193437" w:rsidP="00EF3CEC">
      <w:pPr>
        <w:pStyle w:val="NormalWeb"/>
        <w:numPr>
          <w:ilvl w:val="0"/>
          <w:numId w:val="11"/>
        </w:numPr>
        <w:rPr>
          <w:rStyle w:val="woj"/>
          <w:rFonts w:ascii="Arial" w:hAnsi="Arial" w:cs="Arial"/>
        </w:rPr>
      </w:pPr>
      <w:r w:rsidRPr="00EF3CEC">
        <w:rPr>
          <w:rStyle w:val="woj"/>
          <w:rFonts w:ascii="Arial" w:hAnsi="Arial" w:cs="Arial"/>
          <w:b/>
          <w:i/>
        </w:rPr>
        <w:t>Communion</w:t>
      </w:r>
      <w:r w:rsidR="000C5978" w:rsidRPr="00EF3CEC">
        <w:rPr>
          <w:rStyle w:val="woj"/>
          <w:rFonts w:ascii="Arial" w:hAnsi="Arial" w:cs="Arial"/>
          <w:b/>
        </w:rPr>
        <w:t>,</w:t>
      </w:r>
      <w:r w:rsidR="000C5978">
        <w:rPr>
          <w:rStyle w:val="woj"/>
          <w:rFonts w:ascii="Arial" w:hAnsi="Arial" w:cs="Arial"/>
        </w:rPr>
        <w:t xml:space="preserve"> celebration</w:t>
      </w:r>
      <w:r w:rsidR="00EF3CEC">
        <w:rPr>
          <w:rStyle w:val="woj"/>
          <w:rFonts w:ascii="Arial" w:hAnsi="Arial" w:cs="Arial"/>
        </w:rPr>
        <w:t xml:space="preserve"> of the sacraments.</w:t>
      </w:r>
    </w:p>
    <w:p w:rsidR="00D22E0B" w:rsidRPr="008772BC" w:rsidRDefault="00193437" w:rsidP="008772BC">
      <w:pPr>
        <w:pStyle w:val="NormalWeb"/>
        <w:numPr>
          <w:ilvl w:val="0"/>
          <w:numId w:val="11"/>
        </w:numPr>
        <w:rPr>
          <w:rStyle w:val="woj"/>
          <w:rFonts w:ascii="Arial" w:hAnsi="Arial" w:cs="Arial"/>
        </w:rPr>
      </w:pPr>
      <w:r w:rsidRPr="00EF3CEC">
        <w:rPr>
          <w:rStyle w:val="woj"/>
          <w:rFonts w:ascii="Arial" w:hAnsi="Arial" w:cs="Arial"/>
          <w:b/>
          <w:i/>
        </w:rPr>
        <w:t>Mission</w:t>
      </w:r>
      <w:r w:rsidR="00EF3CEC" w:rsidRPr="00EF3CEC">
        <w:rPr>
          <w:rStyle w:val="woj"/>
          <w:rFonts w:ascii="Arial" w:hAnsi="Arial" w:cs="Arial"/>
          <w:b/>
        </w:rPr>
        <w:t>,</w:t>
      </w:r>
      <w:r w:rsidR="00EF3CEC">
        <w:rPr>
          <w:rStyle w:val="woj"/>
          <w:rFonts w:ascii="Arial" w:hAnsi="Arial" w:cs="Arial"/>
        </w:rPr>
        <w:t xml:space="preserve"> inseparable from discipleship</w:t>
      </w:r>
    </w:p>
    <w:p w:rsidR="00D22E0B" w:rsidRDefault="00D22E0B" w:rsidP="00D22E0B">
      <w:pPr>
        <w:pStyle w:val="NormalWeb"/>
        <w:ind w:left="720"/>
        <w:rPr>
          <w:rStyle w:val="woj"/>
          <w:rFonts w:ascii="Arial" w:hAnsi="Arial" w:cs="Arial"/>
        </w:rPr>
      </w:pPr>
      <w:r>
        <w:rPr>
          <w:rStyle w:val="woj"/>
          <w:rFonts w:ascii="Arial" w:hAnsi="Arial" w:cs="Arial"/>
          <w:b/>
          <w:i/>
        </w:rPr>
        <w:t>Fr. Mallon used the Alpha Programme to move his parish from maintenance to mission</w:t>
      </w:r>
    </w:p>
    <w:p w:rsidR="00C67AC2" w:rsidRDefault="00C67AC2" w:rsidP="00EF3CEC">
      <w:pPr>
        <w:pStyle w:val="NormalWeb"/>
        <w:ind w:left="720"/>
        <w:rPr>
          <w:rStyle w:val="woj"/>
          <w:rFonts w:ascii="Arial" w:hAnsi="Arial" w:cs="Arial"/>
          <w:i/>
        </w:rPr>
      </w:pPr>
    </w:p>
    <w:p w:rsidR="00D22E0B" w:rsidRDefault="00D22E0B" w:rsidP="00EF3CEC">
      <w:pPr>
        <w:pStyle w:val="NormalWeb"/>
        <w:ind w:left="720"/>
        <w:rPr>
          <w:rStyle w:val="woj"/>
          <w:rFonts w:ascii="Arial" w:hAnsi="Arial" w:cs="Arial"/>
          <w:i/>
        </w:rPr>
      </w:pPr>
    </w:p>
    <w:p w:rsidR="00D22E0B" w:rsidRPr="00C67AC2" w:rsidRDefault="00D22E0B" w:rsidP="00EF3CEC">
      <w:pPr>
        <w:pStyle w:val="NormalWeb"/>
        <w:ind w:left="720"/>
        <w:rPr>
          <w:rStyle w:val="woj"/>
          <w:rFonts w:ascii="Arial" w:hAnsi="Arial" w:cs="Arial"/>
          <w:i/>
        </w:rPr>
      </w:pPr>
    </w:p>
    <w:p w:rsidR="00EF3CEC" w:rsidRPr="00C67AC2" w:rsidRDefault="00EF3CEC" w:rsidP="00EF3CEC">
      <w:pPr>
        <w:pStyle w:val="NormalWeb"/>
        <w:ind w:left="720"/>
        <w:rPr>
          <w:rFonts w:ascii="Arial" w:hAnsi="Arial" w:cs="Arial"/>
          <w:i/>
        </w:rPr>
      </w:pPr>
    </w:p>
    <w:p w:rsidR="00414344" w:rsidRPr="00193437" w:rsidRDefault="00414344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E22DFA" w:rsidRPr="00193437" w:rsidRDefault="00E22DFA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E22DFA" w:rsidRDefault="00E22DFA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E22DFA" w:rsidRDefault="00E22DFA" w:rsidP="00E22DFA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B4796E" w:rsidRPr="00B4796E" w:rsidRDefault="00B4796E" w:rsidP="00B4796E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48632B" w:rsidRPr="00C83E24" w:rsidRDefault="0048632B" w:rsidP="00D27AB7">
      <w:pPr>
        <w:rPr>
          <w:sz w:val="24"/>
          <w:szCs w:val="24"/>
        </w:rPr>
      </w:pPr>
    </w:p>
    <w:p w:rsidR="00463E29" w:rsidRDefault="00463E29" w:rsidP="00D27AB7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D27AB7" w:rsidRPr="00D27AB7" w:rsidRDefault="00D27AB7" w:rsidP="00D27AB7">
      <w:pPr>
        <w:pStyle w:val="ListParagraph"/>
        <w:rPr>
          <w:rFonts w:ascii="Arial" w:hAnsi="Arial" w:cs="Arial"/>
          <w:sz w:val="24"/>
          <w:szCs w:val="24"/>
        </w:rPr>
      </w:pPr>
    </w:p>
    <w:p w:rsidR="00463E29" w:rsidRDefault="00463E29" w:rsidP="00C83E24">
      <w:pPr>
        <w:jc w:val="center"/>
        <w:rPr>
          <w:rFonts w:ascii="Arial" w:hAnsi="Arial" w:cs="Arial"/>
          <w:sz w:val="24"/>
          <w:szCs w:val="24"/>
        </w:rPr>
      </w:pPr>
    </w:p>
    <w:p w:rsidR="00B4796E" w:rsidRDefault="00B4796E" w:rsidP="00B4796E">
      <w:pPr>
        <w:rPr>
          <w:rFonts w:ascii="Arial" w:hAnsi="Arial" w:cs="Arial"/>
          <w:sz w:val="24"/>
          <w:szCs w:val="24"/>
        </w:rPr>
      </w:pPr>
    </w:p>
    <w:p w:rsidR="00B4796E" w:rsidRDefault="00B4796E" w:rsidP="00C83E24">
      <w:pPr>
        <w:jc w:val="center"/>
        <w:rPr>
          <w:rFonts w:ascii="Arial" w:hAnsi="Arial" w:cs="Arial"/>
          <w:sz w:val="24"/>
          <w:szCs w:val="24"/>
        </w:rPr>
      </w:pPr>
    </w:p>
    <w:p w:rsidR="00C83E24" w:rsidRPr="00C67AC2" w:rsidRDefault="00C83E24" w:rsidP="00C67AC2">
      <w:pPr>
        <w:rPr>
          <w:rFonts w:ascii="Arial" w:hAnsi="Arial" w:cs="Arial"/>
          <w:sz w:val="24"/>
          <w:szCs w:val="24"/>
        </w:rPr>
      </w:pPr>
    </w:p>
    <w:sectPr w:rsidR="00C83E24" w:rsidRPr="00C67AC2" w:rsidSect="007904F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F5" w:rsidRDefault="001206F5" w:rsidP="00C67AC2">
      <w:pPr>
        <w:spacing w:after="0" w:line="240" w:lineRule="auto"/>
      </w:pPr>
      <w:r>
        <w:separator/>
      </w:r>
    </w:p>
  </w:endnote>
  <w:endnote w:type="continuationSeparator" w:id="0">
    <w:p w:rsidR="001206F5" w:rsidRDefault="001206F5" w:rsidP="00C6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12547"/>
      <w:docPartObj>
        <w:docPartGallery w:val="Page Numbers (Bottom of Page)"/>
        <w:docPartUnique/>
      </w:docPartObj>
    </w:sdtPr>
    <w:sdtEndPr/>
    <w:sdtContent>
      <w:p w:rsidR="00C67AC2" w:rsidRDefault="00FB4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AC2" w:rsidRDefault="00C67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F5" w:rsidRDefault="001206F5" w:rsidP="00C67AC2">
      <w:pPr>
        <w:spacing w:after="0" w:line="240" w:lineRule="auto"/>
      </w:pPr>
      <w:r>
        <w:separator/>
      </w:r>
    </w:p>
  </w:footnote>
  <w:footnote w:type="continuationSeparator" w:id="0">
    <w:p w:rsidR="001206F5" w:rsidRDefault="001206F5" w:rsidP="00C6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6E"/>
    <w:multiLevelType w:val="hybridMultilevel"/>
    <w:tmpl w:val="30D83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E6E"/>
    <w:multiLevelType w:val="multilevel"/>
    <w:tmpl w:val="A55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02E1"/>
    <w:multiLevelType w:val="multilevel"/>
    <w:tmpl w:val="51B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63843"/>
    <w:multiLevelType w:val="hybridMultilevel"/>
    <w:tmpl w:val="45923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655F"/>
    <w:multiLevelType w:val="multilevel"/>
    <w:tmpl w:val="79B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D13F2"/>
    <w:multiLevelType w:val="hybridMultilevel"/>
    <w:tmpl w:val="B9D0D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4DD3"/>
    <w:multiLevelType w:val="multilevel"/>
    <w:tmpl w:val="DBC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B0656"/>
    <w:multiLevelType w:val="multilevel"/>
    <w:tmpl w:val="A3C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2092E"/>
    <w:multiLevelType w:val="hybridMultilevel"/>
    <w:tmpl w:val="9106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16B"/>
    <w:multiLevelType w:val="multilevel"/>
    <w:tmpl w:val="329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31BF7"/>
    <w:multiLevelType w:val="multilevel"/>
    <w:tmpl w:val="092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24"/>
    <w:rsid w:val="00014F0F"/>
    <w:rsid w:val="00025E3A"/>
    <w:rsid w:val="000C5978"/>
    <w:rsid w:val="0010682C"/>
    <w:rsid w:val="001206F5"/>
    <w:rsid w:val="001851C0"/>
    <w:rsid w:val="00193437"/>
    <w:rsid w:val="00251BA7"/>
    <w:rsid w:val="00294883"/>
    <w:rsid w:val="00414344"/>
    <w:rsid w:val="00463E29"/>
    <w:rsid w:val="0048632B"/>
    <w:rsid w:val="004B7044"/>
    <w:rsid w:val="00552512"/>
    <w:rsid w:val="00754738"/>
    <w:rsid w:val="007904FD"/>
    <w:rsid w:val="008772BC"/>
    <w:rsid w:val="008B1148"/>
    <w:rsid w:val="008B7A45"/>
    <w:rsid w:val="008F1990"/>
    <w:rsid w:val="008F325B"/>
    <w:rsid w:val="00970709"/>
    <w:rsid w:val="00B01928"/>
    <w:rsid w:val="00B4796E"/>
    <w:rsid w:val="00B91BE8"/>
    <w:rsid w:val="00BB27F8"/>
    <w:rsid w:val="00C67AC2"/>
    <w:rsid w:val="00C83E24"/>
    <w:rsid w:val="00CA736D"/>
    <w:rsid w:val="00D22E0B"/>
    <w:rsid w:val="00D27AB7"/>
    <w:rsid w:val="00E22DFA"/>
    <w:rsid w:val="00E439BB"/>
    <w:rsid w:val="00EF3CEC"/>
    <w:rsid w:val="00F0703F"/>
    <w:rsid w:val="00F34672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4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4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43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434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14344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14344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14344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customStyle="1" w:styleId="passage-display-bcv">
    <w:name w:val="passage-display-bcv"/>
    <w:basedOn w:val="DefaultParagraphFont"/>
    <w:rsid w:val="00414344"/>
  </w:style>
  <w:style w:type="character" w:customStyle="1" w:styleId="passage-display-version">
    <w:name w:val="passage-display-version"/>
    <w:basedOn w:val="DefaultParagraphFont"/>
    <w:rsid w:val="00414344"/>
  </w:style>
  <w:style w:type="paragraph" w:styleId="NormalWeb">
    <w:name w:val="Normal (Web)"/>
    <w:basedOn w:val="Normal"/>
    <w:uiPriority w:val="99"/>
    <w:unhideWhenUsed/>
    <w:rsid w:val="0041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14344"/>
  </w:style>
  <w:style w:type="character" w:styleId="Strong">
    <w:name w:val="Strong"/>
    <w:basedOn w:val="DefaultParagraphFont"/>
    <w:uiPriority w:val="22"/>
    <w:qFormat/>
    <w:rsid w:val="004143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4344"/>
    <w:rPr>
      <w:color w:val="0000FF"/>
      <w:u w:val="single"/>
    </w:rPr>
  </w:style>
  <w:style w:type="character" w:customStyle="1" w:styleId="related-resources">
    <w:name w:val="related-resources"/>
    <w:basedOn w:val="DefaultParagraphFont"/>
    <w:rsid w:val="00414344"/>
  </w:style>
  <w:style w:type="character" w:customStyle="1" w:styleId="count">
    <w:name w:val="count"/>
    <w:basedOn w:val="DefaultParagraphFont"/>
    <w:rsid w:val="00414344"/>
  </w:style>
  <w:style w:type="character" w:customStyle="1" w:styleId="free-badge">
    <w:name w:val="free-badge"/>
    <w:basedOn w:val="DefaultParagraphFont"/>
    <w:rsid w:val="00414344"/>
  </w:style>
  <w:style w:type="character" w:customStyle="1" w:styleId="heading">
    <w:name w:val="heading"/>
    <w:basedOn w:val="DefaultParagraphFont"/>
    <w:rsid w:val="00414344"/>
  </w:style>
  <w:style w:type="paragraph" w:styleId="Header">
    <w:name w:val="header"/>
    <w:basedOn w:val="Normal"/>
    <w:link w:val="HeaderChar"/>
    <w:uiPriority w:val="99"/>
    <w:semiHidden/>
    <w:unhideWhenUsed/>
    <w:rsid w:val="00C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AC2"/>
  </w:style>
  <w:style w:type="paragraph" w:styleId="Footer">
    <w:name w:val="footer"/>
    <w:basedOn w:val="Normal"/>
    <w:link w:val="FooterChar"/>
    <w:uiPriority w:val="99"/>
    <w:unhideWhenUsed/>
    <w:rsid w:val="00C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4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14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43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434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14344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14344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14344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customStyle="1" w:styleId="passage-display-bcv">
    <w:name w:val="passage-display-bcv"/>
    <w:basedOn w:val="DefaultParagraphFont"/>
    <w:rsid w:val="00414344"/>
  </w:style>
  <w:style w:type="character" w:customStyle="1" w:styleId="passage-display-version">
    <w:name w:val="passage-display-version"/>
    <w:basedOn w:val="DefaultParagraphFont"/>
    <w:rsid w:val="00414344"/>
  </w:style>
  <w:style w:type="paragraph" w:styleId="NormalWeb">
    <w:name w:val="Normal (Web)"/>
    <w:basedOn w:val="Normal"/>
    <w:uiPriority w:val="99"/>
    <w:unhideWhenUsed/>
    <w:rsid w:val="0041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14344"/>
  </w:style>
  <w:style w:type="character" w:styleId="Strong">
    <w:name w:val="Strong"/>
    <w:basedOn w:val="DefaultParagraphFont"/>
    <w:uiPriority w:val="22"/>
    <w:qFormat/>
    <w:rsid w:val="004143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4344"/>
    <w:rPr>
      <w:color w:val="0000FF"/>
      <w:u w:val="single"/>
    </w:rPr>
  </w:style>
  <w:style w:type="character" w:customStyle="1" w:styleId="related-resources">
    <w:name w:val="related-resources"/>
    <w:basedOn w:val="DefaultParagraphFont"/>
    <w:rsid w:val="00414344"/>
  </w:style>
  <w:style w:type="character" w:customStyle="1" w:styleId="count">
    <w:name w:val="count"/>
    <w:basedOn w:val="DefaultParagraphFont"/>
    <w:rsid w:val="00414344"/>
  </w:style>
  <w:style w:type="character" w:customStyle="1" w:styleId="free-badge">
    <w:name w:val="free-badge"/>
    <w:basedOn w:val="DefaultParagraphFont"/>
    <w:rsid w:val="00414344"/>
  </w:style>
  <w:style w:type="character" w:customStyle="1" w:styleId="heading">
    <w:name w:val="heading"/>
    <w:basedOn w:val="DefaultParagraphFont"/>
    <w:rsid w:val="00414344"/>
  </w:style>
  <w:style w:type="paragraph" w:styleId="Header">
    <w:name w:val="header"/>
    <w:basedOn w:val="Normal"/>
    <w:link w:val="HeaderChar"/>
    <w:uiPriority w:val="99"/>
    <w:semiHidden/>
    <w:unhideWhenUsed/>
    <w:rsid w:val="00C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AC2"/>
  </w:style>
  <w:style w:type="paragraph" w:styleId="Footer">
    <w:name w:val="footer"/>
    <w:basedOn w:val="Normal"/>
    <w:link w:val="FooterChar"/>
    <w:uiPriority w:val="99"/>
    <w:unhideWhenUsed/>
    <w:rsid w:val="00C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2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Ferns Diocesan Office</cp:lastModifiedBy>
  <cp:revision>2</cp:revision>
  <cp:lastPrinted>2018-05-29T22:47:00Z</cp:lastPrinted>
  <dcterms:created xsi:type="dcterms:W3CDTF">2018-11-29T15:01:00Z</dcterms:created>
  <dcterms:modified xsi:type="dcterms:W3CDTF">2018-11-29T15:01:00Z</dcterms:modified>
</cp:coreProperties>
</file>